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83E" w:rsidRPr="00702D52" w:rsidRDefault="00AF70C6" w:rsidP="00AF70C6">
      <w:pPr>
        <w:spacing w:after="0" w:line="240" w:lineRule="auto"/>
        <w:ind w:left="4962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02D52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702D52" w:rsidRPr="00702D52">
        <w:rPr>
          <w:rFonts w:ascii="Times New Roman" w:hAnsi="Times New Roman" w:cs="Times New Roman"/>
          <w:b/>
          <w:sz w:val="24"/>
          <w:szCs w:val="24"/>
        </w:rPr>
        <w:t>3</w:t>
      </w:r>
    </w:p>
    <w:p w:rsidR="00AF70C6" w:rsidRPr="00FF3CAF" w:rsidRDefault="00FF3CAF" w:rsidP="00FF3CAF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702D52">
        <w:rPr>
          <w:rFonts w:ascii="Times New Roman" w:hAnsi="Times New Roman" w:cs="Times New Roman"/>
          <w:b/>
          <w:sz w:val="24"/>
          <w:szCs w:val="24"/>
        </w:rPr>
        <w:t xml:space="preserve">к договору </w:t>
      </w:r>
      <w:r w:rsidR="0096183E" w:rsidRPr="00702D52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 </w:t>
      </w:r>
      <w:r w:rsidRPr="00FF3CAF">
        <w:rPr>
          <w:rFonts w:ascii="Times New Roman" w:hAnsi="Times New Roman" w:cs="Times New Roman"/>
          <w:b/>
          <w:sz w:val="24"/>
          <w:szCs w:val="24"/>
        </w:rPr>
        <w:t>от «</w:t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F3CAF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Pr="00FF3CAF">
        <w:rPr>
          <w:rFonts w:ascii="Times New Roman" w:hAnsi="Times New Roman" w:cs="Times New Roman"/>
          <w:b/>
          <w:sz w:val="24"/>
          <w:szCs w:val="24"/>
        </w:rPr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FF3CAF">
        <w:rPr>
          <w:rFonts w:ascii="Times New Roman" w:hAnsi="Times New Roman" w:cs="Times New Roman"/>
          <w:b/>
          <w:sz w:val="24"/>
          <w:szCs w:val="24"/>
        </w:rPr>
        <w:t>»</w:t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F3CAF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Pr="00FF3CAF">
        <w:rPr>
          <w:rFonts w:ascii="Times New Roman" w:hAnsi="Times New Roman" w:cs="Times New Roman"/>
          <w:b/>
          <w:sz w:val="24"/>
          <w:szCs w:val="24"/>
        </w:rPr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FF3CAF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F3CAF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Pr="00FF3CAF">
        <w:rPr>
          <w:rFonts w:ascii="Times New Roman" w:hAnsi="Times New Roman" w:cs="Times New Roman"/>
          <w:b/>
          <w:sz w:val="24"/>
          <w:szCs w:val="24"/>
        </w:rPr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FF3CAF">
        <w:rPr>
          <w:rFonts w:ascii="Times New Roman" w:hAnsi="Times New Roman" w:cs="Times New Roman"/>
          <w:b/>
          <w:sz w:val="24"/>
          <w:szCs w:val="24"/>
        </w:rPr>
        <w:t>г</w:t>
      </w:r>
    </w:p>
    <w:p w:rsidR="00DF26C7" w:rsidRDefault="00DF26C7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9B3" w:rsidRPr="00702D52" w:rsidRDefault="005A19B3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2D52">
        <w:rPr>
          <w:rFonts w:ascii="Times New Roman" w:hAnsi="Times New Roman" w:cs="Times New Roman"/>
          <w:b/>
          <w:sz w:val="24"/>
          <w:szCs w:val="24"/>
        </w:rPr>
        <w:t>Стандартная о</w:t>
      </w:r>
      <w:r w:rsidR="00DB0C6B" w:rsidRPr="00702D52">
        <w:rPr>
          <w:rFonts w:ascii="Times New Roman" w:hAnsi="Times New Roman" w:cs="Times New Roman"/>
          <w:b/>
          <w:sz w:val="24"/>
          <w:szCs w:val="24"/>
        </w:rPr>
        <w:t>говорка</w:t>
      </w:r>
      <w:r w:rsidR="002438E7" w:rsidRPr="00702D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1B89" w:rsidRPr="005D5546" w:rsidRDefault="002438E7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2D52">
        <w:rPr>
          <w:rFonts w:ascii="Times New Roman" w:hAnsi="Times New Roman" w:cs="Times New Roman"/>
          <w:b/>
          <w:sz w:val="24"/>
          <w:szCs w:val="24"/>
        </w:rPr>
        <w:t xml:space="preserve">о возможности подписания </w:t>
      </w:r>
      <w:r w:rsidR="00DB0C6B" w:rsidRPr="00702D52">
        <w:rPr>
          <w:rFonts w:ascii="Times New Roman" w:hAnsi="Times New Roman" w:cs="Times New Roman"/>
          <w:b/>
          <w:sz w:val="24"/>
          <w:szCs w:val="24"/>
        </w:rPr>
        <w:t>договор</w:t>
      </w:r>
      <w:r w:rsidR="0083715B" w:rsidRPr="00702D52">
        <w:rPr>
          <w:rFonts w:ascii="Times New Roman" w:hAnsi="Times New Roman" w:cs="Times New Roman"/>
          <w:b/>
          <w:sz w:val="24"/>
          <w:szCs w:val="24"/>
        </w:rPr>
        <w:t>а</w:t>
      </w:r>
      <w:r w:rsidR="00DB0C6B" w:rsidRPr="00702D52">
        <w:rPr>
          <w:rFonts w:ascii="Times New Roman" w:hAnsi="Times New Roman" w:cs="Times New Roman"/>
          <w:b/>
          <w:sz w:val="24"/>
          <w:szCs w:val="24"/>
        </w:rPr>
        <w:t xml:space="preserve"> электронной подписью</w:t>
      </w:r>
      <w:r w:rsidR="00DB0C6B" w:rsidRPr="005D554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5D5546" w:rsidRPr="0082557C" w:rsidRDefault="005D5546" w:rsidP="0082557C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82557C">
        <w:rPr>
          <w:rFonts w:ascii="Times New Roman" w:hAnsi="Times New Roman" w:cs="Times New Roman"/>
          <w:sz w:val="24"/>
          <w:szCs w:val="24"/>
        </w:rPr>
        <w:t>Настоящий Договор (дополнительное соглашение к нему, спецификация/приложение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к нему) может быть подписан уполном</w:t>
      </w:r>
      <w:r>
        <w:rPr>
          <w:rFonts w:ascii="Times New Roman" w:hAnsi="Times New Roman" w:cs="Times New Roman"/>
          <w:sz w:val="24"/>
          <w:szCs w:val="24"/>
        </w:rPr>
        <w:t xml:space="preserve">оченными представителями Сторон собственноручно, либо с </w:t>
      </w:r>
      <w:r w:rsidRPr="0082557C">
        <w:rPr>
          <w:rFonts w:ascii="Times New Roman" w:hAnsi="Times New Roman" w:cs="Times New Roman"/>
          <w:sz w:val="24"/>
          <w:szCs w:val="24"/>
        </w:rPr>
        <w:t>использованием усиленно</w:t>
      </w:r>
      <w:r>
        <w:rPr>
          <w:rFonts w:ascii="Times New Roman" w:hAnsi="Times New Roman" w:cs="Times New Roman"/>
          <w:sz w:val="24"/>
          <w:szCs w:val="24"/>
        </w:rPr>
        <w:t xml:space="preserve">й квалифицированной электронной </w:t>
      </w:r>
      <w:r w:rsidRPr="0082557C">
        <w:rPr>
          <w:rFonts w:ascii="Times New Roman" w:hAnsi="Times New Roman" w:cs="Times New Roman"/>
          <w:sz w:val="24"/>
          <w:szCs w:val="24"/>
        </w:rPr>
        <w:t xml:space="preserve">подписи (далее – ЭП), сертификат ключа </w:t>
      </w:r>
      <w:r>
        <w:rPr>
          <w:rFonts w:ascii="Times New Roman" w:hAnsi="Times New Roman" w:cs="Times New Roman"/>
          <w:sz w:val="24"/>
          <w:szCs w:val="24"/>
        </w:rPr>
        <w:t xml:space="preserve">проверки которой был изготовлен </w:t>
      </w:r>
      <w:r w:rsidRPr="0082557C">
        <w:rPr>
          <w:rFonts w:ascii="Times New Roman" w:hAnsi="Times New Roman" w:cs="Times New Roman"/>
          <w:sz w:val="24"/>
          <w:szCs w:val="24"/>
        </w:rPr>
        <w:t>удостоверяющим центром, выпускающим квал</w:t>
      </w:r>
      <w:r>
        <w:rPr>
          <w:rFonts w:ascii="Times New Roman" w:hAnsi="Times New Roman" w:cs="Times New Roman"/>
          <w:sz w:val="24"/>
          <w:szCs w:val="24"/>
        </w:rPr>
        <w:t xml:space="preserve">ифицированные сертификаты ключа </w:t>
      </w:r>
      <w:r w:rsidRPr="0082557C">
        <w:rPr>
          <w:rFonts w:ascii="Times New Roman" w:hAnsi="Times New Roman" w:cs="Times New Roman"/>
          <w:sz w:val="24"/>
          <w:szCs w:val="24"/>
        </w:rPr>
        <w:t>проверки электронной подписи (далее – Сертификат</w:t>
      </w:r>
      <w:r>
        <w:rPr>
          <w:rFonts w:ascii="Times New Roman" w:hAnsi="Times New Roman" w:cs="Times New Roman"/>
          <w:sz w:val="24"/>
          <w:szCs w:val="24"/>
        </w:rPr>
        <w:t xml:space="preserve"> ЭП), имеющий идентификатор OID </w:t>
      </w:r>
      <w:r w:rsidRPr="0082557C">
        <w:rPr>
          <w:rFonts w:ascii="Times New Roman" w:hAnsi="Times New Roman" w:cs="Times New Roman"/>
          <w:sz w:val="24"/>
          <w:szCs w:val="24"/>
        </w:rPr>
        <w:t>________ (отметку в поле Extended Key Usage)</w:t>
      </w:r>
      <w:r>
        <w:rPr>
          <w:rFonts w:ascii="Times New Roman" w:hAnsi="Times New Roman" w:cs="Times New Roman"/>
          <w:sz w:val="24"/>
          <w:szCs w:val="24"/>
        </w:rPr>
        <w:t xml:space="preserve"> возможности применения данного </w:t>
      </w:r>
      <w:r w:rsidRPr="0082557C">
        <w:rPr>
          <w:rFonts w:ascii="Times New Roman" w:hAnsi="Times New Roman" w:cs="Times New Roman"/>
          <w:sz w:val="24"/>
          <w:szCs w:val="24"/>
        </w:rPr>
        <w:t>сертификата на информационном ресурсе, использ</w:t>
      </w:r>
      <w:r>
        <w:rPr>
          <w:rFonts w:ascii="Times New Roman" w:hAnsi="Times New Roman" w:cs="Times New Roman"/>
          <w:sz w:val="24"/>
          <w:szCs w:val="24"/>
        </w:rPr>
        <w:t xml:space="preserve">уемом для подписания договора </w:t>
      </w:r>
      <w:r w:rsidRPr="0082557C">
        <w:rPr>
          <w:rFonts w:ascii="Times New Roman" w:hAnsi="Times New Roman" w:cs="Times New Roman"/>
          <w:sz w:val="24"/>
          <w:szCs w:val="24"/>
        </w:rPr>
        <w:t>(дополнительного соглашения к нему) [указывается при необходимости]</w:t>
      </w:r>
    </w:p>
    <w:p w:rsid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82557C">
        <w:rPr>
          <w:rFonts w:ascii="Times New Roman" w:hAnsi="Times New Roman" w:cs="Times New Roman"/>
          <w:sz w:val="24"/>
          <w:szCs w:val="24"/>
        </w:rPr>
        <w:t>В случае подписания Договора (дополнительного соглашения к нему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2557C">
        <w:rPr>
          <w:rFonts w:ascii="Times New Roman" w:hAnsi="Times New Roman" w:cs="Times New Roman"/>
          <w:sz w:val="24"/>
          <w:szCs w:val="24"/>
        </w:rPr>
        <w:t>спецификации/приложения к нему) с исполь</w:t>
      </w:r>
      <w:r>
        <w:rPr>
          <w:rFonts w:ascii="Times New Roman" w:hAnsi="Times New Roman" w:cs="Times New Roman"/>
          <w:sz w:val="24"/>
          <w:szCs w:val="24"/>
        </w:rPr>
        <w:t xml:space="preserve">зованием ЭП подписание Договора </w:t>
      </w:r>
      <w:r w:rsidRPr="0082557C">
        <w:rPr>
          <w:rFonts w:ascii="Times New Roman" w:hAnsi="Times New Roman" w:cs="Times New Roman"/>
          <w:sz w:val="24"/>
          <w:szCs w:val="24"/>
        </w:rPr>
        <w:t>(дополнительного соглашения к нему, спецификации/пр</w:t>
      </w:r>
      <w:r>
        <w:rPr>
          <w:rFonts w:ascii="Times New Roman" w:hAnsi="Times New Roman" w:cs="Times New Roman"/>
          <w:sz w:val="24"/>
          <w:szCs w:val="24"/>
        </w:rPr>
        <w:t xml:space="preserve">иложения к нему) осуществляется </w:t>
      </w:r>
      <w:r w:rsidRPr="0082557C">
        <w:rPr>
          <w:rFonts w:ascii="Times New Roman" w:hAnsi="Times New Roman" w:cs="Times New Roman"/>
          <w:sz w:val="24"/>
          <w:szCs w:val="24"/>
        </w:rPr>
        <w:t>Сторонами/Покупателем на электронной торговой площадке АО "ТЭК</w:t>
      </w:r>
      <w:r>
        <w:rPr>
          <w:rFonts w:ascii="Times New Roman" w:hAnsi="Times New Roman" w:cs="Times New Roman"/>
          <w:sz w:val="24"/>
          <w:szCs w:val="24"/>
        </w:rPr>
        <w:t xml:space="preserve">-Торг" в Секции </w:t>
      </w:r>
      <w:r w:rsidRPr="0082557C">
        <w:rPr>
          <w:rFonts w:ascii="Times New Roman" w:hAnsi="Times New Roman" w:cs="Times New Roman"/>
          <w:sz w:val="24"/>
          <w:szCs w:val="24"/>
        </w:rPr>
        <w:t xml:space="preserve">"Продажа имущества" (далее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2557C">
        <w:rPr>
          <w:rFonts w:ascii="Times New Roman" w:hAnsi="Times New Roman" w:cs="Times New Roman"/>
          <w:sz w:val="24"/>
          <w:szCs w:val="24"/>
        </w:rPr>
        <w:t>ЭТП) адрес в сети интернет https://sale.tektorg.ru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Pr="0082557C">
        <w:rPr>
          <w:rFonts w:ascii="Times New Roman" w:hAnsi="Times New Roman" w:cs="Times New Roman"/>
          <w:sz w:val="24"/>
          <w:szCs w:val="24"/>
        </w:rPr>
        <w:t>Подписанный с использованием вышеуказанной ЭП настоящий Договор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(дополнительное соглашение к нему) признается элект</w:t>
      </w:r>
      <w:r>
        <w:rPr>
          <w:rFonts w:ascii="Times New Roman" w:hAnsi="Times New Roman" w:cs="Times New Roman"/>
          <w:sz w:val="24"/>
          <w:szCs w:val="24"/>
        </w:rPr>
        <w:t xml:space="preserve">ронным документом, равнозначным </w:t>
      </w:r>
      <w:r w:rsidRPr="0082557C">
        <w:rPr>
          <w:rFonts w:ascii="Times New Roman" w:hAnsi="Times New Roman" w:cs="Times New Roman"/>
          <w:sz w:val="24"/>
          <w:szCs w:val="24"/>
        </w:rPr>
        <w:t>документу на бумажном носителе, подписа</w:t>
      </w:r>
      <w:r>
        <w:rPr>
          <w:rFonts w:ascii="Times New Roman" w:hAnsi="Times New Roman" w:cs="Times New Roman"/>
          <w:sz w:val="24"/>
          <w:szCs w:val="24"/>
        </w:rPr>
        <w:t xml:space="preserve">нному собственноручной подписью </w:t>
      </w:r>
      <w:r w:rsidRPr="0082557C">
        <w:rPr>
          <w:rFonts w:ascii="Times New Roman" w:hAnsi="Times New Roman" w:cs="Times New Roman"/>
          <w:sz w:val="24"/>
          <w:szCs w:val="24"/>
        </w:rPr>
        <w:t>уполномоченного представителя Стороны по договору и порождает</w:t>
      </w:r>
      <w:r>
        <w:rPr>
          <w:rFonts w:ascii="Times New Roman" w:hAnsi="Times New Roman" w:cs="Times New Roman"/>
          <w:sz w:val="24"/>
          <w:szCs w:val="24"/>
        </w:rPr>
        <w:t xml:space="preserve"> для Сторон </w:t>
      </w:r>
      <w:r w:rsidRPr="0082557C">
        <w:rPr>
          <w:rFonts w:ascii="Times New Roman" w:hAnsi="Times New Roman" w:cs="Times New Roman"/>
          <w:sz w:val="24"/>
          <w:szCs w:val="24"/>
        </w:rPr>
        <w:t>юридические последствия в виде установления, изменен</w:t>
      </w:r>
      <w:r>
        <w:rPr>
          <w:rFonts w:ascii="Times New Roman" w:hAnsi="Times New Roman" w:cs="Times New Roman"/>
          <w:sz w:val="24"/>
          <w:szCs w:val="24"/>
        </w:rPr>
        <w:t xml:space="preserve">ия и прекращения, взаимных прав </w:t>
      </w:r>
      <w:r w:rsidRPr="0082557C">
        <w:rPr>
          <w:rFonts w:ascii="Times New Roman" w:hAnsi="Times New Roman" w:cs="Times New Roman"/>
          <w:sz w:val="24"/>
          <w:szCs w:val="24"/>
        </w:rPr>
        <w:t>и обязанностей при одновременно</w:t>
      </w:r>
      <w:r>
        <w:rPr>
          <w:rFonts w:ascii="Times New Roman" w:hAnsi="Times New Roman" w:cs="Times New Roman"/>
          <w:sz w:val="24"/>
          <w:szCs w:val="24"/>
        </w:rPr>
        <w:t xml:space="preserve">м соблюдении следующих условий: </w:t>
      </w:r>
    </w:p>
    <w:p w:rsid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57C">
        <w:rPr>
          <w:rFonts w:ascii="Times New Roman" w:hAnsi="Times New Roman" w:cs="Times New Roman"/>
          <w:sz w:val="24"/>
          <w:szCs w:val="24"/>
        </w:rPr>
        <w:t xml:space="preserve">а) подтверждена действительность Сертификата ЭП, с </w:t>
      </w:r>
      <w:r>
        <w:rPr>
          <w:rFonts w:ascii="Times New Roman" w:hAnsi="Times New Roman" w:cs="Times New Roman"/>
          <w:sz w:val="24"/>
          <w:szCs w:val="24"/>
        </w:rPr>
        <w:t xml:space="preserve">помощью которой подписан данный </w:t>
      </w:r>
      <w:r w:rsidRPr="0082557C">
        <w:rPr>
          <w:rFonts w:ascii="Times New Roman" w:hAnsi="Times New Roman" w:cs="Times New Roman"/>
          <w:sz w:val="24"/>
          <w:szCs w:val="24"/>
        </w:rPr>
        <w:t>электронный документ</w:t>
      </w:r>
      <w:r>
        <w:rPr>
          <w:rFonts w:ascii="Times New Roman" w:hAnsi="Times New Roman" w:cs="Times New Roman"/>
          <w:sz w:val="24"/>
          <w:szCs w:val="24"/>
        </w:rPr>
        <w:t>, на дату подписания документа;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57C">
        <w:rPr>
          <w:rFonts w:ascii="Times New Roman" w:hAnsi="Times New Roman" w:cs="Times New Roman"/>
          <w:sz w:val="24"/>
          <w:szCs w:val="24"/>
        </w:rPr>
        <w:t>б) получен положительный результат проверки принадлежности владельцу Сертификата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ЭП, с помощью которой подписан данный электронный документ.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82557C">
        <w:rPr>
          <w:rFonts w:ascii="Times New Roman" w:hAnsi="Times New Roman" w:cs="Times New Roman"/>
          <w:sz w:val="24"/>
          <w:szCs w:val="24"/>
        </w:rPr>
        <w:t>Подписание электронного документа, бумажный аналог которого должен содержать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подписи и (или) печати обеих сторон, осущест</w:t>
      </w:r>
      <w:r>
        <w:rPr>
          <w:rFonts w:ascii="Times New Roman" w:hAnsi="Times New Roman" w:cs="Times New Roman"/>
          <w:sz w:val="24"/>
          <w:szCs w:val="24"/>
        </w:rPr>
        <w:t xml:space="preserve">вляется путем последовательного </w:t>
      </w:r>
      <w:r w:rsidRPr="0082557C">
        <w:rPr>
          <w:rFonts w:ascii="Times New Roman" w:hAnsi="Times New Roman" w:cs="Times New Roman"/>
          <w:sz w:val="24"/>
          <w:szCs w:val="24"/>
        </w:rPr>
        <w:t xml:space="preserve">подписания данного электронного документа каждой из Сторон. Доказательством </w:t>
      </w:r>
      <w:r>
        <w:rPr>
          <w:rFonts w:ascii="Times New Roman" w:hAnsi="Times New Roman" w:cs="Times New Roman"/>
          <w:sz w:val="24"/>
          <w:szCs w:val="24"/>
        </w:rPr>
        <w:t xml:space="preserve">подписания электронного </w:t>
      </w:r>
      <w:r w:rsidRPr="0082557C">
        <w:rPr>
          <w:rFonts w:ascii="Times New Roman" w:hAnsi="Times New Roman" w:cs="Times New Roman"/>
          <w:sz w:val="24"/>
          <w:szCs w:val="24"/>
        </w:rPr>
        <w:t>документа одной Стороной в том числе является квалифиц</w:t>
      </w:r>
      <w:r>
        <w:rPr>
          <w:rFonts w:ascii="Times New Roman" w:hAnsi="Times New Roman" w:cs="Times New Roman"/>
          <w:sz w:val="24"/>
          <w:szCs w:val="24"/>
        </w:rPr>
        <w:t xml:space="preserve">ированная ЭП ее уполномоченного </w:t>
      </w:r>
      <w:r w:rsidRPr="0082557C">
        <w:rPr>
          <w:rFonts w:ascii="Times New Roman" w:hAnsi="Times New Roman" w:cs="Times New Roman"/>
          <w:sz w:val="24"/>
          <w:szCs w:val="24"/>
        </w:rPr>
        <w:t>лица с идентификато</w:t>
      </w:r>
      <w:r>
        <w:rPr>
          <w:rFonts w:ascii="Times New Roman" w:hAnsi="Times New Roman" w:cs="Times New Roman"/>
          <w:sz w:val="24"/>
          <w:szCs w:val="24"/>
        </w:rPr>
        <w:t xml:space="preserve">ром подписанного </w:t>
      </w:r>
      <w:r w:rsidRPr="0082557C">
        <w:rPr>
          <w:rFonts w:ascii="Times New Roman" w:hAnsi="Times New Roman" w:cs="Times New Roman"/>
          <w:sz w:val="24"/>
          <w:szCs w:val="24"/>
        </w:rPr>
        <w:t>документа, т.е. б</w:t>
      </w:r>
      <w:r>
        <w:rPr>
          <w:rFonts w:ascii="Times New Roman" w:hAnsi="Times New Roman" w:cs="Times New Roman"/>
          <w:sz w:val="24"/>
          <w:szCs w:val="24"/>
        </w:rPr>
        <w:t xml:space="preserve">ез повторного приложения самого документа, подписанного другой </w:t>
      </w:r>
      <w:r w:rsidRPr="0082557C">
        <w:rPr>
          <w:rFonts w:ascii="Times New Roman" w:hAnsi="Times New Roman" w:cs="Times New Roman"/>
          <w:sz w:val="24"/>
          <w:szCs w:val="24"/>
        </w:rPr>
        <w:t>Стороной.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Pr="0082557C">
        <w:rPr>
          <w:rFonts w:ascii="Times New Roman" w:hAnsi="Times New Roman" w:cs="Times New Roman"/>
          <w:sz w:val="24"/>
          <w:szCs w:val="24"/>
        </w:rPr>
        <w:t>. В случае оспаривания любой из Сторон действительности ЭП, такая ЭП признается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действительной до тех пор, пока решением суда, вступившим в зако</w:t>
      </w:r>
      <w:r>
        <w:rPr>
          <w:rFonts w:ascii="Times New Roman" w:hAnsi="Times New Roman" w:cs="Times New Roman"/>
          <w:sz w:val="24"/>
          <w:szCs w:val="24"/>
        </w:rPr>
        <w:t xml:space="preserve">нную силу, не будет </w:t>
      </w:r>
      <w:r w:rsidRPr="0082557C">
        <w:rPr>
          <w:rFonts w:ascii="Times New Roman" w:hAnsi="Times New Roman" w:cs="Times New Roman"/>
          <w:sz w:val="24"/>
          <w:szCs w:val="24"/>
        </w:rPr>
        <w:t>установлено иное.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</w:t>
      </w:r>
      <w:r w:rsidRPr="0082557C">
        <w:rPr>
          <w:rFonts w:ascii="Times New Roman" w:hAnsi="Times New Roman" w:cs="Times New Roman"/>
          <w:sz w:val="24"/>
          <w:szCs w:val="24"/>
        </w:rPr>
        <w:t>В случае подписания настоящего Договора (дополнительного соглашения к нему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2557C">
        <w:rPr>
          <w:rFonts w:ascii="Times New Roman" w:hAnsi="Times New Roman" w:cs="Times New Roman"/>
          <w:sz w:val="24"/>
          <w:szCs w:val="24"/>
        </w:rPr>
        <w:t>спецификации/приложения к нему) с использованием Э</w:t>
      </w:r>
      <w:r>
        <w:rPr>
          <w:rFonts w:ascii="Times New Roman" w:hAnsi="Times New Roman" w:cs="Times New Roman"/>
          <w:sz w:val="24"/>
          <w:szCs w:val="24"/>
        </w:rPr>
        <w:t>П экземпляр настоящего Договора (</w:t>
      </w:r>
      <w:r w:rsidRPr="0082557C">
        <w:rPr>
          <w:rFonts w:ascii="Times New Roman" w:hAnsi="Times New Roman" w:cs="Times New Roman"/>
          <w:sz w:val="24"/>
          <w:szCs w:val="24"/>
        </w:rPr>
        <w:t>дополнительного соглашения к нему, спецификации/прило</w:t>
      </w:r>
      <w:r>
        <w:rPr>
          <w:rFonts w:ascii="Times New Roman" w:hAnsi="Times New Roman" w:cs="Times New Roman"/>
          <w:sz w:val="24"/>
          <w:szCs w:val="24"/>
        </w:rPr>
        <w:t xml:space="preserve">жения к нему) в виде одного </w:t>
      </w:r>
      <w:r w:rsidRPr="0082557C">
        <w:rPr>
          <w:rFonts w:ascii="Times New Roman" w:hAnsi="Times New Roman" w:cs="Times New Roman"/>
          <w:sz w:val="24"/>
          <w:szCs w:val="24"/>
        </w:rPr>
        <w:t>электронного документа или в виде нескольких электро</w:t>
      </w:r>
      <w:r>
        <w:rPr>
          <w:rFonts w:ascii="Times New Roman" w:hAnsi="Times New Roman" w:cs="Times New Roman"/>
          <w:sz w:val="24"/>
          <w:szCs w:val="24"/>
        </w:rPr>
        <w:t xml:space="preserve">нных документов хранится на ЭТП </w:t>
      </w:r>
      <w:r w:rsidRPr="0082557C">
        <w:rPr>
          <w:rFonts w:ascii="Times New Roman" w:hAnsi="Times New Roman" w:cs="Times New Roman"/>
          <w:sz w:val="24"/>
          <w:szCs w:val="24"/>
        </w:rPr>
        <w:t>адрес в сети интернет https://sale.tektorg.ru с возм</w:t>
      </w:r>
      <w:r>
        <w:rPr>
          <w:rFonts w:ascii="Times New Roman" w:hAnsi="Times New Roman" w:cs="Times New Roman"/>
          <w:sz w:val="24"/>
          <w:szCs w:val="24"/>
        </w:rPr>
        <w:t xml:space="preserve">ожностью доступа к электронному </w:t>
      </w:r>
      <w:r w:rsidRPr="0082557C">
        <w:rPr>
          <w:rFonts w:ascii="Times New Roman" w:hAnsi="Times New Roman" w:cs="Times New Roman"/>
          <w:sz w:val="24"/>
          <w:szCs w:val="24"/>
        </w:rPr>
        <w:t>документу каждой из Сторон.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Pr="0082557C">
        <w:rPr>
          <w:rFonts w:ascii="Times New Roman" w:hAnsi="Times New Roman" w:cs="Times New Roman"/>
          <w:sz w:val="24"/>
          <w:szCs w:val="24"/>
        </w:rPr>
        <w:t>. Стороны прямо договорились, что заключение Договора в виде электронного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документа с использованием ЭП, не являе</w:t>
      </w:r>
      <w:r>
        <w:rPr>
          <w:rFonts w:ascii="Times New Roman" w:hAnsi="Times New Roman" w:cs="Times New Roman"/>
          <w:sz w:val="24"/>
          <w:szCs w:val="24"/>
        </w:rPr>
        <w:t xml:space="preserve">тся препятствием для подписания </w:t>
      </w:r>
      <w:r w:rsidRPr="0082557C">
        <w:rPr>
          <w:rFonts w:ascii="Times New Roman" w:hAnsi="Times New Roman" w:cs="Times New Roman"/>
          <w:sz w:val="24"/>
          <w:szCs w:val="24"/>
        </w:rPr>
        <w:t>дополнительных соглашений к договору на бума</w:t>
      </w:r>
      <w:r>
        <w:rPr>
          <w:rFonts w:ascii="Times New Roman" w:hAnsi="Times New Roman" w:cs="Times New Roman"/>
          <w:sz w:val="24"/>
          <w:szCs w:val="24"/>
        </w:rPr>
        <w:t xml:space="preserve">жном носителе собственноручными подписями уполномоченных </w:t>
      </w:r>
      <w:r w:rsidRPr="0082557C">
        <w:rPr>
          <w:rFonts w:ascii="Times New Roman" w:hAnsi="Times New Roman" w:cs="Times New Roman"/>
          <w:sz w:val="24"/>
          <w:szCs w:val="24"/>
        </w:rPr>
        <w:t>представителей Сторон.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Pr="0082557C">
        <w:rPr>
          <w:rFonts w:ascii="Times New Roman" w:hAnsi="Times New Roman" w:cs="Times New Roman"/>
          <w:sz w:val="24"/>
          <w:szCs w:val="24"/>
        </w:rPr>
        <w:t>Стороны самостоятельно обеспечивают и несут ответственность за надлежащее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использование уполномоченными лицами ЭП в соотве</w:t>
      </w:r>
      <w:r>
        <w:rPr>
          <w:rFonts w:ascii="Times New Roman" w:hAnsi="Times New Roman" w:cs="Times New Roman"/>
          <w:sz w:val="24"/>
          <w:szCs w:val="24"/>
        </w:rPr>
        <w:t xml:space="preserve">тствии с Федеральным законом от </w:t>
      </w:r>
      <w:r w:rsidRPr="0082557C">
        <w:rPr>
          <w:rFonts w:ascii="Times New Roman" w:hAnsi="Times New Roman" w:cs="Times New Roman"/>
          <w:sz w:val="24"/>
          <w:szCs w:val="24"/>
        </w:rPr>
        <w:t>06.04.2011 №63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2557C">
        <w:rPr>
          <w:rFonts w:ascii="Times New Roman" w:hAnsi="Times New Roman" w:cs="Times New Roman"/>
          <w:sz w:val="24"/>
          <w:szCs w:val="24"/>
        </w:rPr>
        <w:t>ФЗ «Об электронной подписи».</w:t>
      </w:r>
    </w:p>
    <w:p w:rsid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1.9.</w:t>
      </w:r>
      <w:r w:rsidRPr="0082557C">
        <w:rPr>
          <w:rFonts w:ascii="Times New Roman" w:hAnsi="Times New Roman" w:cs="Times New Roman"/>
          <w:sz w:val="24"/>
          <w:szCs w:val="24"/>
        </w:rPr>
        <w:t xml:space="preserve"> При использовании ЭП Стороны обязаны принимать необходимые организационные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и технические меры обеспечения безопасности для недопущения нарушений</w:t>
      </w:r>
      <w:r>
        <w:rPr>
          <w:rFonts w:ascii="Times New Roman" w:hAnsi="Times New Roman" w:cs="Times New Roman"/>
          <w:sz w:val="24"/>
          <w:szCs w:val="24"/>
        </w:rPr>
        <w:t xml:space="preserve"> конфиденциальности </w:t>
      </w:r>
      <w:r w:rsidRPr="0082557C">
        <w:rPr>
          <w:rFonts w:ascii="Times New Roman" w:hAnsi="Times New Roman" w:cs="Times New Roman"/>
          <w:sz w:val="24"/>
          <w:szCs w:val="24"/>
        </w:rPr>
        <w:t>ключа ЭП (компрометации ключа Э</w:t>
      </w:r>
      <w:r>
        <w:rPr>
          <w:rFonts w:ascii="Times New Roman" w:hAnsi="Times New Roman" w:cs="Times New Roman"/>
          <w:sz w:val="24"/>
          <w:szCs w:val="24"/>
        </w:rPr>
        <w:t xml:space="preserve">П), в том числе (включая, но не ограничиваясь): использовать </w:t>
      </w:r>
      <w:r w:rsidRPr="0082557C">
        <w:rPr>
          <w:rFonts w:ascii="Times New Roman" w:hAnsi="Times New Roman" w:cs="Times New Roman"/>
          <w:sz w:val="24"/>
          <w:szCs w:val="24"/>
        </w:rPr>
        <w:lastRenderedPageBreak/>
        <w:t>специализированные программные и программно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2557C">
        <w:rPr>
          <w:rFonts w:ascii="Times New Roman" w:hAnsi="Times New Roman" w:cs="Times New Roman"/>
          <w:sz w:val="24"/>
          <w:szCs w:val="24"/>
        </w:rPr>
        <w:t>аппаратные средства защиты информации, средства ан</w:t>
      </w:r>
      <w:r>
        <w:rPr>
          <w:rFonts w:ascii="Times New Roman" w:hAnsi="Times New Roman" w:cs="Times New Roman"/>
          <w:sz w:val="24"/>
          <w:szCs w:val="24"/>
        </w:rPr>
        <w:t xml:space="preserve">тивирусной защиты, лицензионное </w:t>
      </w:r>
      <w:r w:rsidRPr="0082557C">
        <w:rPr>
          <w:rFonts w:ascii="Times New Roman" w:hAnsi="Times New Roman" w:cs="Times New Roman"/>
          <w:sz w:val="24"/>
          <w:szCs w:val="24"/>
        </w:rPr>
        <w:t>программное обеспечение, не допускать к компьютера</w:t>
      </w:r>
      <w:r>
        <w:rPr>
          <w:rFonts w:ascii="Times New Roman" w:hAnsi="Times New Roman" w:cs="Times New Roman"/>
          <w:sz w:val="24"/>
          <w:szCs w:val="24"/>
        </w:rPr>
        <w:t xml:space="preserve">м посторонних лиц, обеспечивать </w:t>
      </w:r>
      <w:r w:rsidRPr="0082557C">
        <w:rPr>
          <w:rFonts w:ascii="Times New Roman" w:hAnsi="Times New Roman" w:cs="Times New Roman"/>
          <w:sz w:val="24"/>
          <w:szCs w:val="24"/>
        </w:rPr>
        <w:t xml:space="preserve">надежность хранения ключей ЭП, имен и паролей, </w:t>
      </w:r>
      <w:r>
        <w:rPr>
          <w:rFonts w:ascii="Times New Roman" w:hAnsi="Times New Roman" w:cs="Times New Roman"/>
          <w:sz w:val="24"/>
          <w:szCs w:val="24"/>
        </w:rPr>
        <w:t xml:space="preserve">используемых при работе с ними, </w:t>
      </w:r>
      <w:r w:rsidRPr="0082557C">
        <w:rPr>
          <w:rFonts w:ascii="Times New Roman" w:hAnsi="Times New Roman" w:cs="Times New Roman"/>
          <w:sz w:val="24"/>
          <w:szCs w:val="24"/>
        </w:rPr>
        <w:t>соблюдать иные требования, установленные законодател</w:t>
      </w:r>
      <w:r>
        <w:rPr>
          <w:rFonts w:ascii="Times New Roman" w:hAnsi="Times New Roman" w:cs="Times New Roman"/>
          <w:sz w:val="24"/>
          <w:szCs w:val="24"/>
        </w:rPr>
        <w:t xml:space="preserve">ьством РФ, а также документами, </w:t>
      </w:r>
      <w:r w:rsidRPr="0082557C">
        <w:rPr>
          <w:rFonts w:ascii="Times New Roman" w:hAnsi="Times New Roman" w:cs="Times New Roman"/>
          <w:sz w:val="24"/>
          <w:szCs w:val="24"/>
        </w:rPr>
        <w:t>регламентирующими вопросы обеспечения информацио</w:t>
      </w:r>
      <w:r>
        <w:rPr>
          <w:rFonts w:ascii="Times New Roman" w:hAnsi="Times New Roman" w:cs="Times New Roman"/>
          <w:sz w:val="24"/>
          <w:szCs w:val="24"/>
        </w:rPr>
        <w:t xml:space="preserve">нной безопасности при работе на </w:t>
      </w:r>
      <w:r w:rsidRPr="0082557C">
        <w:rPr>
          <w:rFonts w:ascii="Times New Roman" w:hAnsi="Times New Roman" w:cs="Times New Roman"/>
          <w:sz w:val="24"/>
          <w:szCs w:val="24"/>
        </w:rPr>
        <w:t>ЭТП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1.10.</w:t>
      </w:r>
      <w:r w:rsidRPr="0082557C">
        <w:rPr>
          <w:rFonts w:ascii="Times New Roman" w:hAnsi="Times New Roman" w:cs="Times New Roman"/>
          <w:sz w:val="24"/>
          <w:szCs w:val="24"/>
        </w:rPr>
        <w:t xml:space="preserve"> Каждая из Сторон обязана письменно уведомить удостоверяющий центр, выдавший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Сертификат ЭП, другую Сторону о наруше</w:t>
      </w:r>
      <w:r>
        <w:rPr>
          <w:rFonts w:ascii="Times New Roman" w:hAnsi="Times New Roman" w:cs="Times New Roman"/>
          <w:sz w:val="24"/>
          <w:szCs w:val="24"/>
        </w:rPr>
        <w:t xml:space="preserve">нии конфиденциальности ключа ЭП </w:t>
      </w:r>
      <w:r w:rsidRPr="0082557C">
        <w:rPr>
          <w:rFonts w:ascii="Times New Roman" w:hAnsi="Times New Roman" w:cs="Times New Roman"/>
          <w:sz w:val="24"/>
          <w:szCs w:val="24"/>
        </w:rPr>
        <w:t>(компрометации ключа ЭП), в течение не более чем одног</w:t>
      </w:r>
      <w:r>
        <w:rPr>
          <w:rFonts w:ascii="Times New Roman" w:hAnsi="Times New Roman" w:cs="Times New Roman"/>
          <w:sz w:val="24"/>
          <w:szCs w:val="24"/>
        </w:rPr>
        <w:t xml:space="preserve">о рабочего дня со дня получения </w:t>
      </w:r>
      <w:r w:rsidRPr="0082557C">
        <w:rPr>
          <w:rFonts w:ascii="Times New Roman" w:hAnsi="Times New Roman" w:cs="Times New Roman"/>
          <w:sz w:val="24"/>
          <w:szCs w:val="24"/>
        </w:rPr>
        <w:t>информации о таком нарушении.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1.11.</w:t>
      </w:r>
      <w:r w:rsidRPr="0082557C">
        <w:rPr>
          <w:rFonts w:ascii="Times New Roman" w:hAnsi="Times New Roman" w:cs="Times New Roman"/>
          <w:sz w:val="24"/>
          <w:szCs w:val="24"/>
        </w:rPr>
        <w:t xml:space="preserve"> Использование ЭП, владельцем которой является уполномоченное лицо Стороны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договора, с нарушением конфиденциальности соотве</w:t>
      </w:r>
      <w:r>
        <w:rPr>
          <w:rFonts w:ascii="Times New Roman" w:hAnsi="Times New Roman" w:cs="Times New Roman"/>
          <w:sz w:val="24"/>
          <w:szCs w:val="24"/>
        </w:rPr>
        <w:t xml:space="preserve">тствующего ключа (компрометации </w:t>
      </w:r>
      <w:r w:rsidRPr="0082557C">
        <w:rPr>
          <w:rFonts w:ascii="Times New Roman" w:hAnsi="Times New Roman" w:cs="Times New Roman"/>
          <w:sz w:val="24"/>
          <w:szCs w:val="24"/>
        </w:rPr>
        <w:t>ключа ЭП) не освобождает Сторону договора от отв</w:t>
      </w:r>
      <w:r>
        <w:rPr>
          <w:rFonts w:ascii="Times New Roman" w:hAnsi="Times New Roman" w:cs="Times New Roman"/>
          <w:sz w:val="24"/>
          <w:szCs w:val="24"/>
        </w:rPr>
        <w:t xml:space="preserve">етственности за неблагоприятные </w:t>
      </w:r>
      <w:r w:rsidRPr="0082557C">
        <w:rPr>
          <w:rFonts w:ascii="Times New Roman" w:hAnsi="Times New Roman" w:cs="Times New Roman"/>
          <w:sz w:val="24"/>
          <w:szCs w:val="24"/>
        </w:rPr>
        <w:t>последствия, наступившие в результате такого использования.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1.12. </w:t>
      </w:r>
      <w:r w:rsidRPr="0082557C">
        <w:rPr>
          <w:rFonts w:ascii="Times New Roman" w:hAnsi="Times New Roman" w:cs="Times New Roman"/>
          <w:sz w:val="24"/>
          <w:szCs w:val="24"/>
        </w:rPr>
        <w:t>Квалифицированная ЭП признается действительной до тех пор, пока решением суда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не установлено иное, при одновременном соблюдении следующих условий: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1.12.1 </w:t>
      </w:r>
      <w:r w:rsidRPr="0082557C">
        <w:rPr>
          <w:rFonts w:ascii="Times New Roman" w:hAnsi="Times New Roman" w:cs="Times New Roman"/>
          <w:sz w:val="24"/>
          <w:szCs w:val="24"/>
        </w:rPr>
        <w:t>Сертификат ЭП создан и выдан аккредитованным удостоверяющим центром,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аккредитация которого действительна на день выдачи указанного Сертификата.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1.12.2 </w:t>
      </w:r>
      <w:r w:rsidRPr="0082557C">
        <w:rPr>
          <w:rFonts w:ascii="Times New Roman" w:hAnsi="Times New Roman" w:cs="Times New Roman"/>
          <w:sz w:val="24"/>
          <w:szCs w:val="24"/>
        </w:rPr>
        <w:t>Сертификат ЭП действителен на момент подписания электронного документа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(при наличии достоверной информации о моменте под</w:t>
      </w:r>
      <w:r>
        <w:rPr>
          <w:rFonts w:ascii="Times New Roman" w:hAnsi="Times New Roman" w:cs="Times New Roman"/>
          <w:sz w:val="24"/>
          <w:szCs w:val="24"/>
        </w:rPr>
        <w:t xml:space="preserve">писания электронного документа) </w:t>
      </w:r>
      <w:r w:rsidRPr="0082557C">
        <w:rPr>
          <w:rFonts w:ascii="Times New Roman" w:hAnsi="Times New Roman" w:cs="Times New Roman"/>
          <w:sz w:val="24"/>
          <w:szCs w:val="24"/>
        </w:rPr>
        <w:t>или на день проверки действительности указанн</w:t>
      </w:r>
      <w:r>
        <w:rPr>
          <w:rFonts w:ascii="Times New Roman" w:hAnsi="Times New Roman" w:cs="Times New Roman"/>
          <w:sz w:val="24"/>
          <w:szCs w:val="24"/>
        </w:rPr>
        <w:t xml:space="preserve">ого Сертификата ЭП, если момент подписания электронного </w:t>
      </w:r>
      <w:r w:rsidRPr="0082557C">
        <w:rPr>
          <w:rFonts w:ascii="Times New Roman" w:hAnsi="Times New Roman" w:cs="Times New Roman"/>
          <w:sz w:val="24"/>
          <w:szCs w:val="24"/>
        </w:rPr>
        <w:t>документа не определен.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1.12.3 </w:t>
      </w:r>
      <w:r w:rsidRPr="0082557C">
        <w:rPr>
          <w:rFonts w:ascii="Times New Roman" w:hAnsi="Times New Roman" w:cs="Times New Roman"/>
          <w:sz w:val="24"/>
          <w:szCs w:val="24"/>
        </w:rPr>
        <w:t>Имеется положительный результат проверки принадлежности владельцу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Сертификата ЭП, с помощью которой подписан элект</w:t>
      </w:r>
      <w:r>
        <w:rPr>
          <w:rFonts w:ascii="Times New Roman" w:hAnsi="Times New Roman" w:cs="Times New Roman"/>
          <w:sz w:val="24"/>
          <w:szCs w:val="24"/>
        </w:rPr>
        <w:t xml:space="preserve">ронный документ, и подтверждено </w:t>
      </w:r>
      <w:r w:rsidRPr="0082557C">
        <w:rPr>
          <w:rFonts w:ascii="Times New Roman" w:hAnsi="Times New Roman" w:cs="Times New Roman"/>
          <w:sz w:val="24"/>
          <w:szCs w:val="24"/>
        </w:rPr>
        <w:t>отсутствие изменений, внесенных в этот документ после его подписания. При этом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проверка осуществляется с использованием сертиф</w:t>
      </w:r>
      <w:r>
        <w:rPr>
          <w:rFonts w:ascii="Times New Roman" w:hAnsi="Times New Roman" w:cs="Times New Roman"/>
          <w:sz w:val="24"/>
          <w:szCs w:val="24"/>
        </w:rPr>
        <w:t xml:space="preserve">ицированных средств электронной </w:t>
      </w:r>
      <w:r w:rsidRPr="0082557C">
        <w:rPr>
          <w:rFonts w:ascii="Times New Roman" w:hAnsi="Times New Roman" w:cs="Times New Roman"/>
          <w:sz w:val="24"/>
          <w:szCs w:val="24"/>
        </w:rPr>
        <w:t>подписи, и с использованием Сертификата ЭП лица, подписавшего электронный документ.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1.13</w:t>
      </w:r>
      <w:r w:rsidRPr="0082557C">
        <w:rPr>
          <w:rFonts w:ascii="Times New Roman" w:hAnsi="Times New Roman" w:cs="Times New Roman"/>
          <w:sz w:val="24"/>
          <w:szCs w:val="24"/>
        </w:rPr>
        <w:t>. Сторона несет ответственность за ущерб, возникший у другой Стороны вследствие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использования ЭП, владельцем которой являются упол</w:t>
      </w:r>
      <w:r>
        <w:rPr>
          <w:rFonts w:ascii="Times New Roman" w:hAnsi="Times New Roman" w:cs="Times New Roman"/>
          <w:sz w:val="24"/>
          <w:szCs w:val="24"/>
        </w:rPr>
        <w:t xml:space="preserve">номоченные лица первой Стороны, </w:t>
      </w:r>
      <w:r w:rsidRPr="0082557C">
        <w:rPr>
          <w:rFonts w:ascii="Times New Roman" w:hAnsi="Times New Roman" w:cs="Times New Roman"/>
          <w:sz w:val="24"/>
          <w:szCs w:val="24"/>
        </w:rPr>
        <w:t xml:space="preserve">неуполномоченными лицами, вследствие несоблюдения </w:t>
      </w:r>
      <w:r>
        <w:rPr>
          <w:rFonts w:ascii="Times New Roman" w:hAnsi="Times New Roman" w:cs="Times New Roman"/>
          <w:sz w:val="24"/>
          <w:szCs w:val="24"/>
        </w:rPr>
        <w:t xml:space="preserve">первой Стороной мер обеспечения </w:t>
      </w:r>
      <w:r w:rsidRPr="0082557C">
        <w:rPr>
          <w:rFonts w:ascii="Times New Roman" w:hAnsi="Times New Roman" w:cs="Times New Roman"/>
          <w:sz w:val="24"/>
          <w:szCs w:val="24"/>
        </w:rPr>
        <w:t>безопасности для недопущения наруше</w:t>
      </w:r>
      <w:r>
        <w:rPr>
          <w:rFonts w:ascii="Times New Roman" w:hAnsi="Times New Roman" w:cs="Times New Roman"/>
          <w:sz w:val="24"/>
          <w:szCs w:val="24"/>
        </w:rPr>
        <w:t xml:space="preserve">ний конфиденциальности ключа ЭП </w:t>
      </w:r>
      <w:r w:rsidRPr="0082557C">
        <w:rPr>
          <w:rFonts w:ascii="Times New Roman" w:hAnsi="Times New Roman" w:cs="Times New Roman"/>
          <w:sz w:val="24"/>
          <w:szCs w:val="24"/>
        </w:rPr>
        <w:t>(компрометации ключа ЭП).</w:t>
      </w:r>
    </w:p>
    <w:p w:rsidR="0082557C" w:rsidRPr="0082557C" w:rsidRDefault="0082557C" w:rsidP="0082557C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02D52" w:rsidRPr="00AD7FE8" w:rsidRDefault="00702D52" w:rsidP="0082557C">
      <w:pPr>
        <w:widowControl w:val="0"/>
        <w:suppressLineNumbers/>
        <w:tabs>
          <w:tab w:val="left" w:pos="5812"/>
        </w:tabs>
        <w:suppressAutoHyphens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02D52" w:rsidRPr="00AD7FE8" w:rsidRDefault="00702D52" w:rsidP="00702D52">
      <w:pPr>
        <w:tabs>
          <w:tab w:val="left" w:pos="4320"/>
          <w:tab w:val="left" w:pos="8640"/>
        </w:tabs>
        <w:spacing w:after="0" w:line="240" w:lineRule="auto"/>
        <w:ind w:left="360" w:right="-28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02D52" w:rsidRPr="00016F35" w:rsidRDefault="00702D52" w:rsidP="00702D52">
      <w:pPr>
        <w:widowControl w:val="0"/>
        <w:suppressLineNumbers/>
        <w:suppressAutoHyphens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6F35">
        <w:rPr>
          <w:rFonts w:ascii="Times New Roman" w:eastAsia="Times New Roman" w:hAnsi="Times New Roman" w:cs="Times New Roman"/>
          <w:b/>
          <w:sz w:val="24"/>
          <w:szCs w:val="24"/>
        </w:rPr>
        <w:t>Подписи сторон</w:t>
      </w:r>
    </w:p>
    <w:p w:rsidR="00702D52" w:rsidRPr="00016F35" w:rsidRDefault="00702D52" w:rsidP="00702D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10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18"/>
        <w:gridCol w:w="1086"/>
        <w:gridCol w:w="5377"/>
      </w:tblGrid>
      <w:tr w:rsidR="00CE2F7D" w:rsidRPr="00016F35" w:rsidTr="00CE2F7D">
        <w:trPr>
          <w:trHeight w:val="947"/>
        </w:trPr>
        <w:tc>
          <w:tcPr>
            <w:tcW w:w="4618" w:type="dxa"/>
          </w:tcPr>
          <w:p w:rsidR="00CE2F7D" w:rsidRPr="00042435" w:rsidRDefault="00CE2F7D" w:rsidP="00CE2F7D">
            <w:pPr>
              <w:pStyle w:val="af8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Продавец:</w:t>
            </w:r>
          </w:p>
          <w:p w:rsidR="00CE2F7D" w:rsidRDefault="00CE2F7D" w:rsidP="00CE2F7D">
            <w:pPr>
              <w:pStyle w:val="af8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E2F7D" w:rsidRPr="00042435" w:rsidRDefault="00CE2F7D" w:rsidP="00CE2F7D">
            <w:pPr>
              <w:pStyle w:val="af8"/>
              <w:spacing w:after="0"/>
              <w:ind w:left="360"/>
              <w:jc w:val="both"/>
              <w:rPr>
                <w:i/>
                <w:iCs/>
                <w:noProof/>
                <w:sz w:val="24"/>
                <w:szCs w:val="24"/>
                <w:shd w:val="clear" w:color="auto" w:fill="D9D9D9"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 xml:space="preserve">Генеральный директор  </w:t>
            </w:r>
          </w:p>
          <w:p w:rsidR="00CE2F7D" w:rsidRDefault="00CE2F7D" w:rsidP="00CE2F7D">
            <w:pPr>
              <w:pStyle w:val="af8"/>
              <w:spacing w:after="0"/>
              <w:ind w:left="0" w:firstLine="360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АО «Самотлорнефтегаз</w:t>
            </w:r>
            <w:r w:rsidRPr="000D6A79">
              <w:rPr>
                <w:i/>
                <w:iCs/>
                <w:noProof/>
                <w:shd w:val="clear" w:color="auto" w:fill="D9D9D9"/>
              </w:rPr>
              <w:t>»</w:t>
            </w:r>
          </w:p>
          <w:p w:rsidR="00CE2F7D" w:rsidRDefault="00CE2F7D" w:rsidP="00CE2F7D">
            <w:pPr>
              <w:pStyle w:val="af1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3544368" w:edGrp="everyone"/>
          <w:p w:rsidR="00CE2F7D" w:rsidRPr="00C77B9D" w:rsidRDefault="00CE2F7D" w:rsidP="00CE2F7D">
            <w:pPr>
              <w:pStyle w:val="af1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1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bookmarkEnd w:id="1"/>
            <w:r>
              <w:rPr>
                <w:i/>
                <w:iCs/>
              </w:rPr>
              <w:t xml:space="preserve"> </w:t>
            </w:r>
            <w:permEnd w:id="3544368"/>
            <w:r>
              <w:rPr>
                <w:i/>
                <w:iCs/>
              </w:rPr>
              <w:t xml:space="preserve">/ </w:t>
            </w:r>
            <w:r w:rsidRPr="000D6A79">
              <w:rPr>
                <w:i/>
                <w:iCs/>
                <w:noProof/>
              </w:rPr>
              <w:t>Д.Л. Худяков</w:t>
            </w:r>
          </w:p>
          <w:p w:rsidR="00CE2F7D" w:rsidRDefault="00CE2F7D" w:rsidP="00CE2F7D">
            <w:pPr>
              <w:pStyle w:val="af1"/>
              <w:rPr>
                <w:b/>
                <w:bCs/>
                <w:iCs/>
              </w:rPr>
            </w:pPr>
          </w:p>
          <w:p w:rsidR="00CE2F7D" w:rsidRPr="00C0430C" w:rsidRDefault="00CE2F7D" w:rsidP="00CE2F7D">
            <w:pPr>
              <w:pStyle w:val="af1"/>
              <w:rPr>
                <w:b/>
                <w:bCs/>
                <w:iCs/>
              </w:rPr>
            </w:pPr>
          </w:p>
        </w:tc>
        <w:tc>
          <w:tcPr>
            <w:tcW w:w="1086" w:type="dxa"/>
            <w:shd w:val="clear" w:color="auto" w:fill="auto"/>
          </w:tcPr>
          <w:p w:rsidR="00CE2F7D" w:rsidRPr="00C0430C" w:rsidRDefault="00CE2F7D" w:rsidP="00CE2F7D">
            <w:pPr>
              <w:pStyle w:val="af8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CE2F7D" w:rsidRPr="00042435" w:rsidRDefault="00CE2F7D" w:rsidP="00CE2F7D">
            <w:pPr>
              <w:pStyle w:val="af8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Покупатель:</w:t>
            </w:r>
          </w:p>
          <w:p w:rsidR="00CE2F7D" w:rsidRDefault="00CE2F7D" w:rsidP="00CE2F7D">
            <w:pPr>
              <w:pStyle w:val="af8"/>
              <w:spacing w:after="0"/>
              <w:ind w:left="0"/>
              <w:jc w:val="both"/>
              <w:rPr>
                <w:b/>
                <w:iCs/>
              </w:rPr>
            </w:pPr>
          </w:p>
          <w:p w:rsidR="00CE2F7D" w:rsidRPr="00042435" w:rsidRDefault="00CE2F7D" w:rsidP="00CE2F7D">
            <w:pPr>
              <w:pStyle w:val="af8"/>
              <w:spacing w:after="0"/>
              <w:ind w:left="0" w:firstLine="184"/>
              <w:jc w:val="both"/>
              <w:rPr>
                <w:b/>
                <w:iCs/>
                <w:sz w:val="24"/>
                <w:szCs w:val="24"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24402055" w:edGrp="everyone"/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CE2F7D" w:rsidRPr="00C0430C" w:rsidRDefault="00CE2F7D" w:rsidP="00CE2F7D">
            <w:pPr>
              <w:pStyle w:val="af8"/>
              <w:spacing w:after="0"/>
              <w:ind w:left="192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организации</w: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  <w:permEnd w:id="24402055"/>
          </w:p>
          <w:p w:rsidR="00CE2F7D" w:rsidRPr="00C0430C" w:rsidRDefault="00CE2F7D" w:rsidP="00CE2F7D">
            <w:pPr>
              <w:pStyle w:val="af8"/>
              <w:spacing w:after="0"/>
              <w:ind w:left="192" w:firstLine="3"/>
              <w:jc w:val="both"/>
              <w:rPr>
                <w:iCs/>
              </w:rPr>
            </w:pPr>
          </w:p>
          <w:permStart w:id="750805523" w:edGrp="everyone"/>
          <w:p w:rsidR="00CE2F7D" w:rsidRPr="00C77B9D" w:rsidRDefault="00CE2F7D" w:rsidP="00CE2F7D">
            <w:pPr>
              <w:pStyle w:val="af1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750805523"/>
            <w:r>
              <w:rPr>
                <w:i/>
                <w:iCs/>
              </w:rPr>
              <w:t xml:space="preserve"> / </w:t>
            </w:r>
            <w:permStart w:id="342821281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permEnd w:id="342821281"/>
          </w:p>
          <w:p w:rsidR="00CE2F7D" w:rsidRPr="00C0430C" w:rsidRDefault="00CE2F7D" w:rsidP="00CE2F7D">
            <w:pPr>
              <w:pStyle w:val="af1"/>
              <w:rPr>
                <w:b/>
                <w:bCs/>
                <w:iCs/>
              </w:rPr>
            </w:pPr>
          </w:p>
        </w:tc>
      </w:tr>
    </w:tbl>
    <w:p w:rsidR="00AD7FE8" w:rsidRPr="00AD7FE8" w:rsidRDefault="00AD7FE8" w:rsidP="00AD7FE8">
      <w:pPr>
        <w:tabs>
          <w:tab w:val="left" w:pos="4320"/>
          <w:tab w:val="left" w:pos="8640"/>
        </w:tabs>
        <w:spacing w:after="0" w:line="240" w:lineRule="auto"/>
        <w:ind w:left="360" w:right="-28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02D52" w:rsidRDefault="00702D52" w:rsidP="00AD7FE8">
      <w:pPr>
        <w:tabs>
          <w:tab w:val="left" w:pos="1134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02D52" w:rsidRDefault="00702D52" w:rsidP="00702D52">
      <w:pPr>
        <w:rPr>
          <w:rFonts w:ascii="Times New Roman" w:hAnsi="Times New Roman" w:cs="Times New Roman"/>
          <w:sz w:val="24"/>
          <w:szCs w:val="24"/>
        </w:rPr>
      </w:pPr>
    </w:p>
    <w:p w:rsidR="00AD7FE8" w:rsidRPr="00702D52" w:rsidRDefault="00702D52" w:rsidP="00702D52">
      <w:pPr>
        <w:tabs>
          <w:tab w:val="left" w:pos="334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AD7FE8" w:rsidRPr="00702D52" w:rsidSect="003E571B">
      <w:headerReference w:type="even" r:id="rId8"/>
      <w:headerReference w:type="default" r:id="rId9"/>
      <w:headerReference w:type="first" r:id="rId10"/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766" w:rsidRDefault="00911766" w:rsidP="00C716CF">
      <w:pPr>
        <w:spacing w:after="0" w:line="240" w:lineRule="auto"/>
      </w:pPr>
      <w:r>
        <w:separator/>
      </w:r>
    </w:p>
  </w:endnote>
  <w:endnote w:type="continuationSeparator" w:id="0">
    <w:p w:rsidR="00911766" w:rsidRDefault="00911766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766" w:rsidRDefault="00911766" w:rsidP="00C716CF">
      <w:pPr>
        <w:spacing w:after="0" w:line="240" w:lineRule="auto"/>
      </w:pPr>
      <w:r>
        <w:separator/>
      </w:r>
    </w:p>
  </w:footnote>
  <w:footnote w:type="continuationSeparator" w:id="0">
    <w:p w:rsidR="00911766" w:rsidRDefault="00911766" w:rsidP="00C71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D52" w:rsidRDefault="0082557C">
    <w:pPr>
      <w:pStyle w:val="af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78040" cy="1957070"/>
              <wp:effectExtent l="0" t="2105025" r="0" b="1805305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178040" cy="1957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557C" w:rsidRDefault="0082557C" w:rsidP="0082557C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РН-СТАНДАРТ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65.2pt;height:154.1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:rsidR="0082557C" w:rsidRDefault="0082557C" w:rsidP="0082557C">
                    <w:pPr>
                      <w:pStyle w:val="af7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РН-СТАНДАРТ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D52" w:rsidRDefault="0082557C">
    <w:pPr>
      <w:pStyle w:val="af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78040" cy="1957070"/>
              <wp:effectExtent l="0" t="2105025" r="0" b="1805305"/>
              <wp:wrapNone/>
              <wp:docPr id="1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178040" cy="1957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557C" w:rsidRDefault="0082557C" w:rsidP="0082557C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РН-СТАНДАРТ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27" type="#_x0000_t202" style="position:absolute;margin-left:0;margin-top:0;width:565.2pt;height:154.1pt;rotation:-45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" o:allowincell="f" filled="f" stroked="f">
              <v:stroke joinstyle="round"/>
              <o:lock v:ext="edit" shapetype="t"/>
              <v:textbox style="mso-fit-shape-to-text:t">
                <w:txbxContent>
                  <w:p w:rsidR="0082557C" w:rsidRDefault="0082557C" w:rsidP="0082557C">
                    <w:pPr>
                      <w:pStyle w:val="af7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РН-СТАНДАРТ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D52" w:rsidRDefault="00702D52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6" w15:restartNumberingAfterBreak="0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9386F"/>
    <w:multiLevelType w:val="hybridMultilevel"/>
    <w:tmpl w:val="7B1AF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6"/>
  </w:num>
  <w:num w:numId="12">
    <w:abstractNumId w:val="12"/>
  </w:num>
  <w:num w:numId="13">
    <w:abstractNumId w:val="2"/>
  </w:num>
  <w:num w:numId="14">
    <w:abstractNumId w:val="0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AF"/>
    <w:rsid w:val="000365EF"/>
    <w:rsid w:val="00076B2D"/>
    <w:rsid w:val="000A7345"/>
    <w:rsid w:val="000C4F61"/>
    <w:rsid w:val="000C5054"/>
    <w:rsid w:val="000E2446"/>
    <w:rsid w:val="000F3252"/>
    <w:rsid w:val="000F4484"/>
    <w:rsid w:val="00112ECE"/>
    <w:rsid w:val="00145748"/>
    <w:rsid w:val="00167105"/>
    <w:rsid w:val="0018653F"/>
    <w:rsid w:val="00191EDA"/>
    <w:rsid w:val="001B7132"/>
    <w:rsid w:val="001C0E97"/>
    <w:rsid w:val="001D6D68"/>
    <w:rsid w:val="001E71EB"/>
    <w:rsid w:val="001F4A46"/>
    <w:rsid w:val="00212512"/>
    <w:rsid w:val="00231125"/>
    <w:rsid w:val="0023328B"/>
    <w:rsid w:val="002438E7"/>
    <w:rsid w:val="00245867"/>
    <w:rsid w:val="002500CF"/>
    <w:rsid w:val="00252B15"/>
    <w:rsid w:val="00274225"/>
    <w:rsid w:val="00275174"/>
    <w:rsid w:val="00283194"/>
    <w:rsid w:val="00294202"/>
    <w:rsid w:val="0029751B"/>
    <w:rsid w:val="002B3D8A"/>
    <w:rsid w:val="002B5F29"/>
    <w:rsid w:val="002B6AB7"/>
    <w:rsid w:val="002E08A2"/>
    <w:rsid w:val="00301B89"/>
    <w:rsid w:val="003057A2"/>
    <w:rsid w:val="00343D53"/>
    <w:rsid w:val="00396BA6"/>
    <w:rsid w:val="003B6B2A"/>
    <w:rsid w:val="003C3F91"/>
    <w:rsid w:val="003C7B10"/>
    <w:rsid w:val="003D7489"/>
    <w:rsid w:val="003E4B15"/>
    <w:rsid w:val="003E571B"/>
    <w:rsid w:val="004325D0"/>
    <w:rsid w:val="004454F1"/>
    <w:rsid w:val="00447ED6"/>
    <w:rsid w:val="00467997"/>
    <w:rsid w:val="00492FB0"/>
    <w:rsid w:val="004C19EA"/>
    <w:rsid w:val="00515E3C"/>
    <w:rsid w:val="005160A7"/>
    <w:rsid w:val="00542170"/>
    <w:rsid w:val="00547E9B"/>
    <w:rsid w:val="00556C38"/>
    <w:rsid w:val="005668C4"/>
    <w:rsid w:val="00574DCE"/>
    <w:rsid w:val="00581622"/>
    <w:rsid w:val="005A19B3"/>
    <w:rsid w:val="005A543A"/>
    <w:rsid w:val="005C27AF"/>
    <w:rsid w:val="005C73E9"/>
    <w:rsid w:val="005D5546"/>
    <w:rsid w:val="005F03B1"/>
    <w:rsid w:val="005F0D99"/>
    <w:rsid w:val="00623BC8"/>
    <w:rsid w:val="0063489F"/>
    <w:rsid w:val="00636C2C"/>
    <w:rsid w:val="0067353A"/>
    <w:rsid w:val="006803BC"/>
    <w:rsid w:val="00680713"/>
    <w:rsid w:val="006C1EBE"/>
    <w:rsid w:val="006E6604"/>
    <w:rsid w:val="00702D52"/>
    <w:rsid w:val="0071642C"/>
    <w:rsid w:val="0071665D"/>
    <w:rsid w:val="00723086"/>
    <w:rsid w:val="0072532F"/>
    <w:rsid w:val="007343E6"/>
    <w:rsid w:val="00764DCA"/>
    <w:rsid w:val="00770FCF"/>
    <w:rsid w:val="00777C30"/>
    <w:rsid w:val="00781FC2"/>
    <w:rsid w:val="0079163A"/>
    <w:rsid w:val="007E6AC0"/>
    <w:rsid w:val="0082557C"/>
    <w:rsid w:val="0083715B"/>
    <w:rsid w:val="00844894"/>
    <w:rsid w:val="00850C8D"/>
    <w:rsid w:val="00851057"/>
    <w:rsid w:val="00861624"/>
    <w:rsid w:val="00862134"/>
    <w:rsid w:val="008B347D"/>
    <w:rsid w:val="008D7021"/>
    <w:rsid w:val="008F1D2B"/>
    <w:rsid w:val="00911766"/>
    <w:rsid w:val="0096183E"/>
    <w:rsid w:val="009A09AF"/>
    <w:rsid w:val="009D7791"/>
    <w:rsid w:val="009E6586"/>
    <w:rsid w:val="00A01BDE"/>
    <w:rsid w:val="00A163FA"/>
    <w:rsid w:val="00A235E1"/>
    <w:rsid w:val="00A256E5"/>
    <w:rsid w:val="00A31917"/>
    <w:rsid w:val="00A47B71"/>
    <w:rsid w:val="00A670A1"/>
    <w:rsid w:val="00A74CD4"/>
    <w:rsid w:val="00AC5ACC"/>
    <w:rsid w:val="00AD7FE8"/>
    <w:rsid w:val="00AE7A0E"/>
    <w:rsid w:val="00AF70C6"/>
    <w:rsid w:val="00B1768F"/>
    <w:rsid w:val="00B2795A"/>
    <w:rsid w:val="00B31A21"/>
    <w:rsid w:val="00B4360C"/>
    <w:rsid w:val="00B67738"/>
    <w:rsid w:val="00BA1518"/>
    <w:rsid w:val="00BA7D8C"/>
    <w:rsid w:val="00BD2299"/>
    <w:rsid w:val="00C376BD"/>
    <w:rsid w:val="00C40E7B"/>
    <w:rsid w:val="00C413E3"/>
    <w:rsid w:val="00C46CE6"/>
    <w:rsid w:val="00C50088"/>
    <w:rsid w:val="00C5203F"/>
    <w:rsid w:val="00C65C86"/>
    <w:rsid w:val="00C716CF"/>
    <w:rsid w:val="00C752F0"/>
    <w:rsid w:val="00CA7EC5"/>
    <w:rsid w:val="00CE2F7D"/>
    <w:rsid w:val="00D041B6"/>
    <w:rsid w:val="00D04B49"/>
    <w:rsid w:val="00D3130D"/>
    <w:rsid w:val="00D50B93"/>
    <w:rsid w:val="00D64310"/>
    <w:rsid w:val="00D724C7"/>
    <w:rsid w:val="00D8072C"/>
    <w:rsid w:val="00D9513F"/>
    <w:rsid w:val="00DA7A4D"/>
    <w:rsid w:val="00DB0C6B"/>
    <w:rsid w:val="00DB4967"/>
    <w:rsid w:val="00DC3A73"/>
    <w:rsid w:val="00DF26C7"/>
    <w:rsid w:val="00E55A2B"/>
    <w:rsid w:val="00E67F9C"/>
    <w:rsid w:val="00E71559"/>
    <w:rsid w:val="00E754AF"/>
    <w:rsid w:val="00E82803"/>
    <w:rsid w:val="00E90CC2"/>
    <w:rsid w:val="00E9712E"/>
    <w:rsid w:val="00EF6610"/>
    <w:rsid w:val="00F3528C"/>
    <w:rsid w:val="00F73809"/>
    <w:rsid w:val="00FB54B5"/>
    <w:rsid w:val="00FD5130"/>
    <w:rsid w:val="00FF05E5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C6B472D-1E97-481F-BD40-3AE2C2473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character" w:customStyle="1" w:styleId="af3">
    <w:name w:val="Основной текст_"/>
    <w:basedOn w:val="a0"/>
    <w:link w:val="4"/>
    <w:rsid w:val="003C7B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3C7B10"/>
    <w:pPr>
      <w:widowControl w:val="0"/>
      <w:shd w:val="clear" w:color="auto" w:fill="FFFFFF"/>
      <w:spacing w:after="0"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5pt0pt">
    <w:name w:val="Основной текст + 10;5 pt;Полужирный;Интервал 0 pt"/>
    <w:basedOn w:val="af3"/>
    <w:rsid w:val="003C7B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f4">
    <w:name w:val="footnote text"/>
    <w:basedOn w:val="a"/>
    <w:link w:val="af5"/>
    <w:uiPriority w:val="99"/>
    <w:semiHidden/>
    <w:unhideWhenUsed/>
    <w:rsid w:val="0070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702D52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702D52"/>
    <w:rPr>
      <w:vertAlign w:val="superscript"/>
    </w:rPr>
  </w:style>
  <w:style w:type="paragraph" w:styleId="af7">
    <w:name w:val="Normal (Web)"/>
    <w:basedOn w:val="a"/>
    <w:uiPriority w:val="99"/>
    <w:semiHidden/>
    <w:unhideWhenUsed/>
    <w:rsid w:val="0082557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8">
    <w:name w:val="Body Text Indent"/>
    <w:basedOn w:val="a"/>
    <w:link w:val="af9"/>
    <w:uiPriority w:val="99"/>
    <w:semiHidden/>
    <w:unhideWhenUsed/>
    <w:rsid w:val="00CE2F7D"/>
    <w:pPr>
      <w:autoSpaceDE w:val="0"/>
      <w:autoSpaceDN w:val="0"/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CE2F7D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914D5-CA92-4CE7-A097-D16E8AF89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layakunina</dc:creator>
  <cp:lastModifiedBy>Ручкина Анастасия Александровна</cp:lastModifiedBy>
  <cp:revision>2</cp:revision>
  <cp:lastPrinted>2017-11-23T10:39:00Z</cp:lastPrinted>
  <dcterms:created xsi:type="dcterms:W3CDTF">2024-04-24T04:19:00Z</dcterms:created>
  <dcterms:modified xsi:type="dcterms:W3CDTF">2024-04-24T04:19:00Z</dcterms:modified>
</cp:coreProperties>
</file>